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1F" w:rsidRDefault="001029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bookmarkStart w:id="0" w:name="_GoBack"/>
      <w:bookmarkEnd w:id="0"/>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5" w:history="1">
        <w:r>
          <w:rPr>
            <w:color w:val="0000FF"/>
          </w:rPr>
          <w:t>N 249</w:t>
        </w:r>
      </w:hyperlink>
      <w:r>
        <w:t>,</w:t>
      </w:r>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4" w:history="1">
        <w:r>
          <w:rPr>
            <w:color w:val="0000FF"/>
          </w:rPr>
          <w:t>N 249</w:t>
        </w:r>
      </w:hyperlink>
      <w:r>
        <w:t>,</w:t>
      </w:r>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Pr="00EC4B15" w:rsidRDefault="0010291F">
      <w:pPr>
        <w:pStyle w:val="ConsPlusNormal"/>
        <w:spacing w:before="220"/>
        <w:ind w:firstLine="540"/>
        <w:jc w:val="both"/>
        <w:rPr>
          <w:b/>
        </w:rPr>
      </w:pPr>
      <w:r>
        <w:t xml:space="preserve">3. </w:t>
      </w:r>
      <w:r w:rsidRPr="00EC4B15">
        <w:rPr>
          <w:b/>
        </w:rPr>
        <w:t>Олимпиада проводится по следующим общеобразовательным предметам:</w:t>
      </w:r>
    </w:p>
    <w:p w:rsidR="0010291F" w:rsidRPr="00EC4B15" w:rsidRDefault="0010291F">
      <w:pPr>
        <w:pStyle w:val="ConsPlusNormal"/>
        <w:spacing w:before="220"/>
        <w:ind w:firstLine="540"/>
        <w:jc w:val="both"/>
        <w:rPr>
          <w:b/>
        </w:rPr>
      </w:pPr>
      <w:r w:rsidRPr="00EC4B15">
        <w:rPr>
          <w:b/>
        </w:rP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Pr="00EC4B15" w:rsidRDefault="0010291F">
      <w:pPr>
        <w:pStyle w:val="ConsPlusNormal"/>
        <w:spacing w:before="220"/>
        <w:ind w:firstLine="540"/>
        <w:jc w:val="both"/>
        <w:rPr>
          <w:b/>
        </w:rPr>
      </w:pPr>
      <w:r w:rsidRPr="00EC4B15">
        <w:rPr>
          <w:b/>
        </w:rPr>
        <w:t>математика, русский язык для обучающихся по образовательным программам начального общего образования.</w:t>
      </w:r>
    </w:p>
    <w:p w:rsidR="0010291F" w:rsidRPr="00EC4B15" w:rsidRDefault="0010291F">
      <w:pPr>
        <w:pStyle w:val="ConsPlusNormal"/>
        <w:jc w:val="both"/>
        <w:rPr>
          <w:b/>
        </w:rPr>
      </w:pPr>
      <w:r w:rsidRPr="00EC4B15">
        <w:rPr>
          <w:b/>
        </w:rPr>
        <w:t xml:space="preserve">(п. 3 в ред. </w:t>
      </w:r>
      <w:hyperlink r:id="rId17" w:history="1">
        <w:r w:rsidRPr="00EC4B15">
          <w:rPr>
            <w:b/>
            <w:color w:val="0000FF"/>
          </w:rPr>
          <w:t>Приказа</w:t>
        </w:r>
      </w:hyperlink>
      <w:r w:rsidRPr="00EC4B15">
        <w:rPr>
          <w:b/>
        </w:rPr>
        <w:t xml:space="preserve"> Минобрнауки России от 17.12.2015 N 1488)</w:t>
      </w:r>
    </w:p>
    <w:p w:rsidR="0010291F" w:rsidRPr="00EC4B15" w:rsidRDefault="0010291F">
      <w:pPr>
        <w:pStyle w:val="ConsPlusNormal"/>
        <w:spacing w:before="220"/>
        <w:ind w:firstLine="540"/>
        <w:jc w:val="both"/>
        <w:rPr>
          <w:b/>
        </w:rPr>
      </w:pPr>
      <w:r w:rsidRPr="00EC4B15">
        <w:rPr>
          <w:b/>
        </w:rPr>
        <w:t>4. Олимпиада включает школьный, муниципальный, региональный и заключительный этапы.</w:t>
      </w:r>
    </w:p>
    <w:p w:rsidR="0010291F" w:rsidRPr="00EC4B15" w:rsidRDefault="0010291F">
      <w:pPr>
        <w:pStyle w:val="ConsPlusNormal"/>
        <w:spacing w:before="220"/>
        <w:ind w:firstLine="540"/>
        <w:jc w:val="both"/>
        <w:rPr>
          <w:b/>
        </w:rPr>
      </w:pPr>
      <w:r w:rsidRPr="00EC4B15">
        <w:rPr>
          <w:b/>
        </w:rPr>
        <w:t>5. Организаторами олимпиады являются:</w:t>
      </w:r>
    </w:p>
    <w:p w:rsidR="0010291F" w:rsidRPr="00EC4B15" w:rsidRDefault="0010291F">
      <w:pPr>
        <w:pStyle w:val="ConsPlusNormal"/>
        <w:spacing w:before="220"/>
        <w:ind w:firstLine="540"/>
        <w:jc w:val="both"/>
        <w:rPr>
          <w:b/>
        </w:rPr>
      </w:pPr>
      <w:r w:rsidRPr="00EC4B15">
        <w:rPr>
          <w:b/>
        </w:rPr>
        <w:t>школьного и муниципального этапов - орган местного самоуправления, осуществляющий управление в сфере образования;</w:t>
      </w:r>
    </w:p>
    <w:p w:rsidR="0010291F" w:rsidRPr="00EC4B15" w:rsidRDefault="0010291F">
      <w:pPr>
        <w:pStyle w:val="ConsPlusNormal"/>
        <w:spacing w:before="220"/>
        <w:ind w:firstLine="540"/>
        <w:jc w:val="both"/>
        <w:rPr>
          <w:b/>
        </w:rPr>
      </w:pPr>
      <w:r w:rsidRPr="00EC4B15">
        <w:rPr>
          <w:b/>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Pr="00EC4B15" w:rsidRDefault="0010291F">
      <w:pPr>
        <w:pStyle w:val="ConsPlusNormal"/>
        <w:spacing w:before="220"/>
        <w:ind w:firstLine="540"/>
        <w:jc w:val="both"/>
        <w:rPr>
          <w:b/>
        </w:rPr>
      </w:pPr>
      <w:r w:rsidRPr="00EC4B15">
        <w:rPr>
          <w:b/>
        </w:rP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t xml:space="preserve">7. Индивидуальные результаты участников каждого этапа олимпиады с указанием сведений </w:t>
      </w:r>
      <w:r>
        <w:lastRenderedPageBreak/>
        <w:t>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Pr="00EC4B15" w:rsidRDefault="0010291F">
      <w:pPr>
        <w:pStyle w:val="ConsPlusNormal"/>
        <w:spacing w:before="220"/>
        <w:ind w:firstLine="540"/>
        <w:jc w:val="both"/>
        <w:rPr>
          <w:b/>
        </w:rPr>
      </w:pPr>
      <w:r>
        <w:t xml:space="preserve">14. </w:t>
      </w:r>
      <w:r w:rsidRPr="00EC4B15">
        <w:rPr>
          <w:b/>
        </w:rPr>
        <w:t xml:space="preserve">Родитель </w:t>
      </w:r>
      <w:hyperlink r:id="rId22" w:history="1">
        <w:r w:rsidRPr="00EC4B15">
          <w:rPr>
            <w:b/>
            <w:color w:val="0000FF"/>
          </w:rPr>
          <w:t>(законный представитель)</w:t>
        </w:r>
      </w:hyperlink>
      <w:r w:rsidRPr="00EC4B15">
        <w:rPr>
          <w:b/>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Pr="00EC4B15" w:rsidRDefault="0010291F">
      <w:pPr>
        <w:pStyle w:val="ConsPlusNormal"/>
        <w:jc w:val="both"/>
        <w:rPr>
          <w:b/>
        </w:rPr>
      </w:pPr>
      <w:r w:rsidRPr="00EC4B15">
        <w:rPr>
          <w:b/>
        </w:rPr>
        <w:t xml:space="preserve">(п. 14 в ред. </w:t>
      </w:r>
      <w:hyperlink r:id="rId23" w:history="1">
        <w:r w:rsidRPr="00EC4B15">
          <w:rPr>
            <w:b/>
            <w:color w:val="0000FF"/>
          </w:rPr>
          <w:t>Приказа</w:t>
        </w:r>
      </w:hyperlink>
      <w:r w:rsidRPr="00EC4B15">
        <w:rPr>
          <w:b/>
        </w:rPr>
        <w:t xml:space="preserve"> Минобрнауки России от 17.03.2015 N 249)</w:t>
      </w:r>
    </w:p>
    <w:p w:rsidR="0010291F" w:rsidRPr="00EC4B15" w:rsidRDefault="0010291F">
      <w:pPr>
        <w:pStyle w:val="ConsPlusNormal"/>
        <w:spacing w:before="220"/>
        <w:ind w:firstLine="540"/>
        <w:jc w:val="both"/>
        <w:rPr>
          <w:b/>
        </w:rPr>
      </w:pPr>
      <w:r w:rsidRPr="00EC4B15">
        <w:rPr>
          <w:b/>
        </w:rPr>
        <w:t>15. Во время проведения олимпиады участники олимпиады:</w:t>
      </w:r>
    </w:p>
    <w:p w:rsidR="0010291F" w:rsidRPr="00EC4B15" w:rsidRDefault="0010291F">
      <w:pPr>
        <w:pStyle w:val="ConsPlusNormal"/>
        <w:spacing w:before="220"/>
        <w:ind w:firstLine="540"/>
        <w:jc w:val="both"/>
        <w:rPr>
          <w:b/>
        </w:rPr>
      </w:pPr>
      <w:r w:rsidRPr="00EC4B15">
        <w:rPr>
          <w:b/>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Pr="00EC4B15" w:rsidRDefault="0010291F">
      <w:pPr>
        <w:pStyle w:val="ConsPlusNormal"/>
        <w:jc w:val="both"/>
        <w:rPr>
          <w:b/>
        </w:rPr>
      </w:pPr>
      <w:r w:rsidRPr="00EC4B15">
        <w:rPr>
          <w:b/>
        </w:rPr>
        <w:t xml:space="preserve">(в ред. </w:t>
      </w:r>
      <w:hyperlink r:id="rId24" w:history="1">
        <w:r w:rsidRPr="00EC4B15">
          <w:rPr>
            <w:b/>
            <w:color w:val="0000FF"/>
          </w:rPr>
          <w:t>Приказа</w:t>
        </w:r>
      </w:hyperlink>
      <w:r w:rsidRPr="00EC4B15">
        <w:rPr>
          <w:b/>
        </w:rPr>
        <w:t xml:space="preserve"> Минобрнауки России от 17.03.2015 N 249)</w:t>
      </w:r>
    </w:p>
    <w:p w:rsidR="0010291F" w:rsidRPr="00EC4B15" w:rsidRDefault="0010291F">
      <w:pPr>
        <w:pStyle w:val="ConsPlusNormal"/>
        <w:spacing w:before="220"/>
        <w:ind w:firstLine="540"/>
        <w:jc w:val="both"/>
        <w:rPr>
          <w:b/>
        </w:rPr>
      </w:pPr>
      <w:r w:rsidRPr="00EC4B15">
        <w:rPr>
          <w:b/>
        </w:rPr>
        <w:t>должны следовать указаниям представителей организатора олимпиады;</w:t>
      </w:r>
    </w:p>
    <w:p w:rsidR="0010291F" w:rsidRPr="00EC4B15" w:rsidRDefault="0010291F">
      <w:pPr>
        <w:pStyle w:val="ConsPlusNormal"/>
        <w:spacing w:before="220"/>
        <w:ind w:firstLine="540"/>
        <w:jc w:val="both"/>
        <w:rPr>
          <w:b/>
        </w:rPr>
      </w:pPr>
      <w:r w:rsidRPr="00EC4B15">
        <w:rPr>
          <w:b/>
        </w:rPr>
        <w:lastRenderedPageBreak/>
        <w:t>не вправе общаться друг с другом, свободно перемещаться по аудитории;</w:t>
      </w:r>
    </w:p>
    <w:p w:rsidR="0010291F" w:rsidRPr="00EC4B15" w:rsidRDefault="0010291F">
      <w:pPr>
        <w:pStyle w:val="ConsPlusNormal"/>
        <w:spacing w:before="220"/>
        <w:ind w:firstLine="540"/>
        <w:jc w:val="both"/>
        <w:rPr>
          <w:b/>
        </w:rPr>
      </w:pPr>
      <w:r w:rsidRPr="00EC4B15">
        <w:rPr>
          <w:b/>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Pr="00EC4B15" w:rsidRDefault="0010291F">
      <w:pPr>
        <w:pStyle w:val="ConsPlusNormal"/>
        <w:spacing w:before="220"/>
        <w:ind w:firstLine="540"/>
        <w:jc w:val="both"/>
        <w:rPr>
          <w:b/>
        </w:rPr>
      </w:pPr>
      <w:r w:rsidRPr="00EC4B15">
        <w:rPr>
          <w:b/>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Pr="00EC4B15" w:rsidRDefault="0010291F">
      <w:pPr>
        <w:pStyle w:val="ConsPlusNormal"/>
        <w:spacing w:before="220"/>
        <w:ind w:firstLine="540"/>
        <w:jc w:val="both"/>
        <w:rPr>
          <w:b/>
        </w:rPr>
      </w:pPr>
      <w:r w:rsidRPr="00EC4B15">
        <w:rPr>
          <w:b/>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Pr="00EC4B15" w:rsidRDefault="0010291F">
      <w:pPr>
        <w:pStyle w:val="ConsPlusNormal"/>
        <w:spacing w:before="220"/>
        <w:ind w:firstLine="540"/>
        <w:jc w:val="both"/>
        <w:rPr>
          <w:b/>
        </w:rPr>
      </w:pPr>
      <w:r w:rsidRPr="00EC4B15">
        <w:rPr>
          <w:b/>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Pr="00EC4B15" w:rsidRDefault="0010291F">
      <w:pPr>
        <w:pStyle w:val="ConsPlusNormal"/>
        <w:spacing w:before="220"/>
        <w:ind w:firstLine="540"/>
        <w:jc w:val="both"/>
        <w:rPr>
          <w:b/>
        </w:rPr>
      </w:pPr>
      <w:r w:rsidRPr="00EC4B15">
        <w:rPr>
          <w:b/>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Pr="00EC4B15" w:rsidRDefault="0010291F">
      <w:pPr>
        <w:pStyle w:val="ConsPlusNormal"/>
        <w:spacing w:before="220"/>
        <w:ind w:firstLine="540"/>
        <w:jc w:val="both"/>
        <w:rPr>
          <w:b/>
        </w:rPr>
      </w:pPr>
      <w:r w:rsidRPr="00EC4B15">
        <w:rPr>
          <w:b/>
        </w:rPr>
        <w:t>20. Рассмотрение апелляции проводится с участием самого участника олимпиады.</w:t>
      </w:r>
    </w:p>
    <w:p w:rsidR="0010291F" w:rsidRPr="00EC4B15" w:rsidRDefault="0010291F">
      <w:pPr>
        <w:pStyle w:val="ConsPlusNormal"/>
        <w:spacing w:before="220"/>
        <w:ind w:firstLine="540"/>
        <w:jc w:val="both"/>
        <w:rPr>
          <w:b/>
        </w:rPr>
      </w:pPr>
      <w:r w:rsidRPr="00EC4B15">
        <w:rPr>
          <w:b/>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w:t>
      </w:r>
      <w:r>
        <w:lastRenderedPageBreak/>
        <w:t>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w:t>
      </w:r>
      <w:r>
        <w:lastRenderedPageBreak/>
        <w:t>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Pr="00EC4B15" w:rsidRDefault="0010291F">
      <w:pPr>
        <w:pStyle w:val="ConsPlusNormal"/>
        <w:jc w:val="both"/>
        <w:rPr>
          <w:b/>
        </w:rPr>
      </w:pPr>
    </w:p>
    <w:p w:rsidR="0010291F" w:rsidRPr="00EC4B15" w:rsidRDefault="0010291F">
      <w:pPr>
        <w:pStyle w:val="ConsPlusNormal"/>
        <w:ind w:firstLine="540"/>
        <w:jc w:val="both"/>
        <w:rPr>
          <w:b/>
        </w:rPr>
      </w:pPr>
      <w:r w:rsidRPr="00EC4B15">
        <w:rPr>
          <w:b/>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Pr="00EC4B15" w:rsidRDefault="0010291F">
      <w:pPr>
        <w:pStyle w:val="ConsPlusNormal"/>
        <w:jc w:val="both"/>
        <w:rPr>
          <w:b/>
        </w:rPr>
      </w:pPr>
      <w:r w:rsidRPr="00EC4B15">
        <w:rPr>
          <w:b/>
        </w:rPr>
        <w:t xml:space="preserve">(в ред. Приказов Минобрнауки России от 17.03.2015 </w:t>
      </w:r>
      <w:hyperlink r:id="rId33" w:history="1">
        <w:r w:rsidRPr="00EC4B15">
          <w:rPr>
            <w:b/>
            <w:color w:val="0000FF"/>
          </w:rPr>
          <w:t>N 249</w:t>
        </w:r>
      </w:hyperlink>
      <w:r w:rsidRPr="00EC4B15">
        <w:rPr>
          <w:b/>
        </w:rPr>
        <w:t xml:space="preserve">, от 17.12.2015 </w:t>
      </w:r>
      <w:hyperlink r:id="rId34" w:history="1">
        <w:r w:rsidRPr="00EC4B15">
          <w:rPr>
            <w:b/>
            <w:color w:val="0000FF"/>
          </w:rPr>
          <w:t>N 1488</w:t>
        </w:r>
      </w:hyperlink>
      <w:r w:rsidRPr="00EC4B15">
        <w:rPr>
          <w:b/>
        </w:rPr>
        <w:t>)</w:t>
      </w:r>
    </w:p>
    <w:p w:rsidR="0010291F" w:rsidRPr="00EC4B15" w:rsidRDefault="0010291F">
      <w:pPr>
        <w:pStyle w:val="ConsPlusNormal"/>
        <w:spacing w:before="220"/>
        <w:ind w:firstLine="540"/>
        <w:jc w:val="both"/>
        <w:rPr>
          <w:b/>
        </w:rPr>
      </w:pPr>
      <w:r w:rsidRPr="00EC4B15">
        <w:rPr>
          <w:b/>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Pr="00EC4B15" w:rsidRDefault="0010291F">
      <w:pPr>
        <w:pStyle w:val="ConsPlusNormal"/>
        <w:spacing w:before="220"/>
        <w:ind w:firstLine="540"/>
        <w:jc w:val="both"/>
        <w:rPr>
          <w:b/>
        </w:rPr>
      </w:pPr>
      <w:r w:rsidRPr="00EC4B15">
        <w:rPr>
          <w:b/>
        </w:rPr>
        <w:t>Срок окончания школьного этапа олимпиады - не позднее 1 ноября.</w:t>
      </w:r>
    </w:p>
    <w:p w:rsidR="0010291F" w:rsidRPr="00EC4B15" w:rsidRDefault="0010291F">
      <w:pPr>
        <w:pStyle w:val="ConsPlusNormal"/>
        <w:jc w:val="both"/>
        <w:rPr>
          <w:b/>
        </w:rPr>
      </w:pPr>
      <w:r w:rsidRPr="00EC4B15">
        <w:rPr>
          <w:b/>
        </w:rPr>
        <w:t xml:space="preserve">(в ред. </w:t>
      </w:r>
      <w:hyperlink r:id="rId35" w:history="1">
        <w:r w:rsidRPr="00EC4B15">
          <w:rPr>
            <w:b/>
            <w:color w:val="0000FF"/>
          </w:rPr>
          <w:t>Приказа</w:t>
        </w:r>
      </w:hyperlink>
      <w:r w:rsidRPr="00EC4B15">
        <w:rPr>
          <w:b/>
        </w:rPr>
        <w:t xml:space="preserve"> Минобрнауки России от 17.03.2015 N 249)</w:t>
      </w:r>
    </w:p>
    <w:p w:rsidR="0010291F" w:rsidRPr="00EC4B15" w:rsidRDefault="0010291F">
      <w:pPr>
        <w:pStyle w:val="ConsPlusNormal"/>
        <w:spacing w:before="220"/>
        <w:ind w:firstLine="540"/>
        <w:jc w:val="both"/>
        <w:rPr>
          <w:b/>
        </w:rPr>
      </w:pPr>
      <w:r w:rsidRPr="00EC4B15">
        <w:rPr>
          <w:b/>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Pr="00EC4B15" w:rsidRDefault="0010291F">
      <w:pPr>
        <w:pStyle w:val="ConsPlusNormal"/>
        <w:jc w:val="both"/>
        <w:rPr>
          <w:b/>
        </w:rPr>
      </w:pPr>
      <w:r w:rsidRPr="00EC4B15">
        <w:rPr>
          <w:b/>
        </w:rPr>
        <w:t xml:space="preserve">(в ред. </w:t>
      </w:r>
      <w:hyperlink r:id="rId36" w:history="1">
        <w:r w:rsidRPr="00EC4B15">
          <w:rPr>
            <w:b/>
            <w:color w:val="0000FF"/>
          </w:rPr>
          <w:t>Приказа</w:t>
        </w:r>
      </w:hyperlink>
      <w:r w:rsidRPr="00EC4B15">
        <w:rPr>
          <w:b/>
        </w:rPr>
        <w:t xml:space="preserve"> Минобрнауки России от 17.12.2015 N 1488)</w:t>
      </w:r>
    </w:p>
    <w:p w:rsidR="0010291F" w:rsidRPr="00EC4B15" w:rsidRDefault="0010291F">
      <w:pPr>
        <w:pStyle w:val="ConsPlusNormal"/>
        <w:spacing w:before="220"/>
        <w:ind w:firstLine="540"/>
        <w:jc w:val="both"/>
        <w:rPr>
          <w:b/>
        </w:rPr>
      </w:pPr>
      <w:r w:rsidRPr="00EC4B15">
        <w:rPr>
          <w:b/>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lastRenderedPageBreak/>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определяет квоты победителей и призеров регионального этапа олимпиады по каждому </w:t>
      </w:r>
      <w:r>
        <w:lastRenderedPageBreak/>
        <w:t>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w:t>
      </w:r>
      <w:r>
        <w:lastRenderedPageBreak/>
        <w:t>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lastRenderedPageBreak/>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lastRenderedPageBreak/>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25463D"/>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1F"/>
    <w:rsid w:val="0010291F"/>
    <w:rsid w:val="0025463D"/>
    <w:rsid w:val="002A1157"/>
    <w:rsid w:val="0047250D"/>
    <w:rsid w:val="00723C15"/>
    <w:rsid w:val="008B3587"/>
    <w:rsid w:val="00EC4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15720-8C5A-4498-807B-FCCE4581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5"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sc29unAdm</cp:lastModifiedBy>
  <cp:revision>6</cp:revision>
  <dcterms:created xsi:type="dcterms:W3CDTF">2018-09-05T04:45:00Z</dcterms:created>
  <dcterms:modified xsi:type="dcterms:W3CDTF">2019-09-18T08:41:00Z</dcterms:modified>
</cp:coreProperties>
</file>