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63" w:rsidRDefault="002F0763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1C064C">
        <w:rPr>
          <w:rFonts w:ascii="Times New Roman" w:eastAsia="Calibri" w:hAnsi="Times New Roman" w:cs="Times New Roman"/>
          <w:b/>
          <w:sz w:val="28"/>
          <w:szCs w:val="28"/>
        </w:rPr>
        <w:t xml:space="preserve">емонстрационный вариант </w:t>
      </w:r>
      <w:r w:rsidR="00BC081D">
        <w:rPr>
          <w:rFonts w:ascii="Times New Roman" w:eastAsia="Calibri" w:hAnsi="Times New Roman" w:cs="Times New Roman"/>
          <w:b/>
          <w:sz w:val="28"/>
          <w:szCs w:val="28"/>
        </w:rPr>
        <w:t>для проведения</w:t>
      </w:r>
    </w:p>
    <w:p w:rsidR="00BC081D" w:rsidRDefault="00BC081D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ромежуточной аттестации</w:t>
      </w:r>
    </w:p>
    <w:p w:rsidR="002F0763" w:rsidRDefault="002F0763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8 классе</w:t>
      </w:r>
    </w:p>
    <w:p w:rsidR="002F0763" w:rsidRDefault="002F0763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2F0763" w:rsidRDefault="002F0763" w:rsidP="002F07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(1) Клубок уверенно катился по сказочному лесу. (2)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шёл за ним, пытаясь осмыслить случившееся. (3)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Произошло нечто странное.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(4)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Он оказался в самой настоящей сказке, Маша каким-то образом попала к Кощею, и её надо было срочно выручать.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(5) Клубок выкатился на большую поляну, и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посмотрев направо,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увидел хутор. (6) «Для начала надо </w:t>
      </w:r>
      <w:r>
        <w:rPr>
          <w:rFonts w:ascii="Times New Roman" w:eastAsia="Calibri" w:hAnsi="Times New Roman" w:cs="Times New Roman"/>
          <w:sz w:val="28"/>
          <w:szCs w:val="28"/>
        </w:rPr>
        <w:t>раздобыть чего-нибудь поесть», –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подумал он и постучал в ветхую калитку. (7)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Калитка тут же рухнула, и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увидел на огороде деда, который упорно тянул за огромную ботву, видимо, какой-то гигантский овощ.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Пытаясь приладить калитку на место,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сказал: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(9) – Бог в помощь, дедушка.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(10) – Брось ты её! – невпопад ответил старик. – (11) Помоги мне лучше репку вытянуть.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(12) – Чего? </w:t>
      </w:r>
      <w:r w:rsidRPr="00C46BB5">
        <w:rPr>
          <w:rFonts w:ascii="Times New Roman" w:eastAsia="Calibri" w:hAnsi="Times New Roman" w:cs="Times New Roman"/>
          <w:sz w:val="28"/>
          <w:szCs w:val="28"/>
        </w:rPr>
        <w:t>–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не понял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(13) – Да вот, посадил по весне репку, а она, вишь ты, выросла большая-пребольшая.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(14) – Некогда мне, дед. (15)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Да и не моё это дело. (16)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Ты бабку позови, она – внучку, внучка – Жучку, Жучка – кошку…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(17) – Ишь ты, грамотный какой! – перебил его дед. – (18)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Не те времена, солдатик. (19)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Бабка совсем обленилась, даже готовить перестала</w:t>
      </w:r>
      <w:r>
        <w:rPr>
          <w:rFonts w:ascii="Times New Roman" w:eastAsia="Calibri" w:hAnsi="Times New Roman" w:cs="Times New Roman"/>
          <w:sz w:val="28"/>
          <w:szCs w:val="28"/>
        </w:rPr>
        <w:t>, как телевизор купили</w:t>
      </w:r>
      <w:r w:rsidRPr="00EF4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(20)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Внучка в город сбежала: в институт театральный поступает, актриса безголосая! (21)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Жучка в поле зайцев гоняет, кошка котят родила, у неё свои заботы. (22) А мышку я сам выгнал. (23)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Она золотое яичко курочки Рябы разбила. (24)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Солдатик, помоги пожилому человеку!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(25) – Ладно, –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подошёл к старику. – (26)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А ну, посторонись.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(27)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Он ухватился за ботв</w:t>
      </w:r>
      <w:r>
        <w:rPr>
          <w:rFonts w:ascii="Times New Roman" w:eastAsia="Calibri" w:hAnsi="Times New Roman" w:cs="Times New Roman"/>
          <w:sz w:val="28"/>
          <w:szCs w:val="28"/>
        </w:rPr>
        <w:t>у и мощным рывком вытащил репку, не поддающуюся деду.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(28)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Сама репка, в отличие от ботвы, была размером с мелкую сливу.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(29) – Ну и репка! – дед снял шапку и почесал лысину. – (30) Эх, рушится жизнь сказочная!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(31) – Не печалься, старик! (32)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Я тебе сейчас из этой репки целый котёл каши наварю, – пообещал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>, положил в карман волшебный клубок и пошёл в дом.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Старичок засеменил следом, вздыхая и ругаясь.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На печи сидела бабка и сердито смотрела на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Мокея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(35) – Здравствуйте, – сказал </w:t>
      </w:r>
      <w:proofErr w:type="spellStart"/>
      <w:r w:rsidRPr="00EF47E7">
        <w:rPr>
          <w:rFonts w:ascii="Times New Roman" w:eastAsia="Calibri" w:hAnsi="Times New Roman" w:cs="Times New Roman"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и поставил в угол автомат.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(36) – Кормить не буду, ночевать не пущу! – поздоровалась бабка.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Тут она увидела в руках у старика огромную ботву, на конце которой болталась крошечная</w:t>
      </w:r>
      <w:r>
        <w:rPr>
          <w:rFonts w:ascii="Times New Roman" w:eastAsia="Calibri" w:hAnsi="Times New Roman" w:cs="Times New Roman"/>
          <w:sz w:val="28"/>
          <w:szCs w:val="28"/>
        </w:rPr>
        <w:t>, как маленькая слива,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сморщенная репка.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(38) – Что это за штуковина?</w:t>
      </w: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lastRenderedPageBreak/>
        <w:t>(39) – А это репка, «большая-пребольшая»! – съязвил старик. – (40)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Говорил тебе – навозом удобрять надо, а ты – «гербициды! пестициды!» (41)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Вот тебе и урожай. (42)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Тьфу! (43)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>Что теперь есть будем</w:t>
      </w:r>
      <w:r>
        <w:rPr>
          <w:rFonts w:ascii="Times New Roman" w:eastAsia="Calibri" w:hAnsi="Times New Roman" w:cs="Times New Roman"/>
          <w:sz w:val="28"/>
          <w:szCs w:val="28"/>
        </w:rPr>
        <w:t>, как кашу варить</w:t>
      </w:r>
      <w:r w:rsidRPr="00EF47E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F0763" w:rsidRPr="00EF47E7" w:rsidRDefault="002F0763" w:rsidP="002F076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(по сказочной повести М. Мокиенко «Как Бабы-Яги сказку спасали»)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2. В каком варианте ответа содержится информация, необходимая для обоснования ответа на вопрос: «Почему дед выгнал мышку?»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1) Он боялся мышей.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2) Она золотое яичко курочки Рябы разбила.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3) Дед боялся, что мышку съест кошка.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4) Мышка отказалась помогать тащить репку из земли.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3. Укажите предложение, в котором средством выразительности речи является фразеологизм.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1) Он оказался в самой настоящей сказке, Маша каким-то образом попала к Кощею, и её надо было срочно выручать.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2) - Бог в помощь, дедушка.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3) - Эх, рушится жизнь сказочная!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>4) - Кормить не буду, ночевать не пущу! - поздоровалась бабка.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Из предложений 12-13 выпишите слово, правописание приставки в котором определяется её значением «очень». 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5. Из предложений 36-38 выпишите слово, правописание Н (НН) в котором подчиняется правилу: «В полных страдательных причастиях прошедшего времени пишется НН». 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6. Замените разговорное слово </w:t>
      </w:r>
      <w:r w:rsidRPr="00EF47E7">
        <w:rPr>
          <w:rFonts w:ascii="Times New Roman" w:eastAsia="Calibri" w:hAnsi="Times New Roman" w:cs="Times New Roman"/>
          <w:b/>
          <w:sz w:val="28"/>
          <w:szCs w:val="28"/>
        </w:rPr>
        <w:t>«крошечная»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из предложения 37 стилистически нейтральным синонимом. Напишите этот синоним. 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7. Замените словосочетание </w:t>
      </w:r>
      <w:r w:rsidRPr="00EF47E7">
        <w:rPr>
          <w:rFonts w:ascii="Times New Roman" w:eastAsia="Calibri" w:hAnsi="Times New Roman" w:cs="Times New Roman"/>
          <w:b/>
          <w:sz w:val="28"/>
          <w:szCs w:val="28"/>
        </w:rPr>
        <w:t>«упорно тянул»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(предложение 7),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8. Выпишите грамматическую основу предложения 24.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Среди предложений 7-11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 найдите предложение с обособленным обстоятельством. Напишите номер этого предложения. 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10. 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7E7">
        <w:rPr>
          <w:rFonts w:ascii="Times New Roman" w:eastAsia="Calibri" w:hAnsi="Times New Roman" w:cs="Times New Roman"/>
          <w:b/>
          <w:sz w:val="28"/>
          <w:szCs w:val="28"/>
        </w:rPr>
        <w:t xml:space="preserve">Калитка тут же рухнула, (1) и </w:t>
      </w:r>
      <w:proofErr w:type="spellStart"/>
      <w:r w:rsidRPr="00EF47E7">
        <w:rPr>
          <w:rFonts w:ascii="Times New Roman" w:eastAsia="Calibri" w:hAnsi="Times New Roman" w:cs="Times New Roman"/>
          <w:b/>
          <w:sz w:val="28"/>
          <w:szCs w:val="28"/>
        </w:rPr>
        <w:t>Мокей</w:t>
      </w:r>
      <w:proofErr w:type="spellEnd"/>
      <w:r w:rsidRPr="00EF47E7">
        <w:rPr>
          <w:rFonts w:ascii="Times New Roman" w:eastAsia="Calibri" w:hAnsi="Times New Roman" w:cs="Times New Roman"/>
          <w:b/>
          <w:sz w:val="28"/>
          <w:szCs w:val="28"/>
        </w:rPr>
        <w:t xml:space="preserve"> увидел на огороде деда, (2) который упорно тянул за огромную ботву,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b/>
          <w:sz w:val="28"/>
          <w:szCs w:val="28"/>
        </w:rPr>
        <w:t>(3) видимо,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7E7">
        <w:rPr>
          <w:rFonts w:ascii="Times New Roman" w:eastAsia="Calibri" w:hAnsi="Times New Roman" w:cs="Times New Roman"/>
          <w:b/>
          <w:sz w:val="28"/>
          <w:szCs w:val="28"/>
        </w:rPr>
        <w:t>(4) какой-то гигантский овощ.</w:t>
      </w:r>
    </w:p>
    <w:p w:rsidR="002F0763" w:rsidRPr="00EF47E7" w:rsidRDefault="002F0763" w:rsidP="002F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E7">
        <w:rPr>
          <w:rFonts w:ascii="Times New Roman" w:eastAsia="Calibri" w:hAnsi="Times New Roman" w:cs="Times New Roman"/>
          <w:sz w:val="28"/>
          <w:szCs w:val="28"/>
        </w:rPr>
        <w:t>11. Укажите количество грамматических основ в предложении 16. Ответ запишите цифрой.</w:t>
      </w:r>
    </w:p>
    <w:p w:rsidR="002F0763" w:rsidRPr="00EF47E7" w:rsidRDefault="002F0763" w:rsidP="002F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6BB5">
        <w:rPr>
          <w:rFonts w:ascii="Times New Roman" w:eastAsia="Calibri" w:hAnsi="Times New Roman" w:cs="Times New Roman"/>
          <w:sz w:val="28"/>
          <w:szCs w:val="28"/>
        </w:rPr>
        <w:t>Укажите предложение, в котором средством выразительности речи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сравнение</w:t>
      </w:r>
      <w:r w:rsidRPr="00C46B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BB5">
        <w:rPr>
          <w:rFonts w:ascii="Times New Roman" w:eastAsia="Calibri" w:hAnsi="Times New Roman" w:cs="Times New Roman"/>
          <w:b/>
          <w:sz w:val="28"/>
          <w:szCs w:val="28"/>
        </w:rPr>
        <w:t xml:space="preserve">Калитка тут же рухнула, и </w:t>
      </w:r>
      <w:proofErr w:type="spellStart"/>
      <w:r w:rsidRPr="00C46BB5">
        <w:rPr>
          <w:rFonts w:ascii="Times New Roman" w:eastAsia="Calibri" w:hAnsi="Times New Roman" w:cs="Times New Roman"/>
          <w:b/>
          <w:sz w:val="28"/>
          <w:szCs w:val="28"/>
        </w:rPr>
        <w:t>Мокей</w:t>
      </w:r>
      <w:proofErr w:type="spellEnd"/>
      <w:r w:rsidRPr="00C46BB5">
        <w:rPr>
          <w:rFonts w:ascii="Times New Roman" w:eastAsia="Calibri" w:hAnsi="Times New Roman" w:cs="Times New Roman"/>
          <w:b/>
          <w:sz w:val="28"/>
          <w:szCs w:val="28"/>
        </w:rPr>
        <w:t xml:space="preserve"> увидел на огороде деда, который упорно тянул за огромную ботву, видимо, какой-то гигантский овощ.</w:t>
      </w:r>
    </w:p>
    <w:p w:rsidR="002F0763" w:rsidRPr="00C46BB5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BB5">
        <w:rPr>
          <w:rFonts w:ascii="Times New Roman" w:eastAsia="Calibri" w:hAnsi="Times New Roman" w:cs="Times New Roman"/>
          <w:b/>
          <w:sz w:val="28"/>
          <w:szCs w:val="28"/>
        </w:rPr>
        <w:t>Бабка совсем обленилась, даже готовить перестала, как телевизор купили.</w:t>
      </w: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BB5">
        <w:rPr>
          <w:rFonts w:ascii="Times New Roman" w:eastAsia="Calibri" w:hAnsi="Times New Roman" w:cs="Times New Roman"/>
          <w:b/>
          <w:sz w:val="28"/>
          <w:szCs w:val="28"/>
        </w:rPr>
        <w:t>Что теперь есть будем, как кашу варить?</w:t>
      </w:r>
    </w:p>
    <w:p w:rsidR="002F0763" w:rsidRPr="00C46BB5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BB5">
        <w:rPr>
          <w:rFonts w:ascii="Times New Roman" w:eastAsia="Calibri" w:hAnsi="Times New Roman" w:cs="Times New Roman"/>
          <w:b/>
          <w:sz w:val="28"/>
          <w:szCs w:val="28"/>
        </w:rPr>
        <w:t>Тут она увидела в руках у старика огромную ботву, на конце которой болталась крошечная, как маленькая слива, сморщенная репка.</w:t>
      </w:r>
    </w:p>
    <w:p w:rsidR="002F0763" w:rsidRPr="00EF47E7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F47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Из предложений 17-2</w:t>
      </w:r>
      <w:r w:rsidRPr="00AE78F5">
        <w:rPr>
          <w:rFonts w:ascii="Times New Roman" w:eastAsia="Calibri" w:hAnsi="Times New Roman" w:cs="Times New Roman"/>
          <w:sz w:val="28"/>
          <w:szCs w:val="28"/>
        </w:rPr>
        <w:t xml:space="preserve">3 выпишите слово, правописание приставки в котором </w:t>
      </w:r>
      <w:r>
        <w:rPr>
          <w:rFonts w:ascii="Times New Roman" w:eastAsia="Calibri" w:hAnsi="Times New Roman" w:cs="Times New Roman"/>
          <w:sz w:val="28"/>
          <w:szCs w:val="28"/>
        </w:rPr>
        <w:t>не зависит от качества последующего согласного</w:t>
      </w:r>
      <w:r w:rsidRPr="00AE78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014375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Из предложений 5-10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 выпишите слово,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правописание суффикса в котором зависит от приставки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0763" w:rsidRDefault="002F0763" w:rsidP="002F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Замените разговорное слово </w:t>
      </w:r>
      <w:r w:rsidRPr="00AA2088">
        <w:rPr>
          <w:rFonts w:ascii="Times New Roman" w:eastAsia="Calibri" w:hAnsi="Times New Roman" w:cs="Times New Roman"/>
          <w:b/>
          <w:sz w:val="28"/>
          <w:szCs w:val="28"/>
        </w:rPr>
        <w:t>«ветхую»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из предложения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стилистически нейтральным синонимом. Напишите этот синоним. </w:t>
      </w: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Замените словосочетание </w:t>
      </w:r>
      <w:r w:rsidRPr="0001437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актриса безголосая</w:t>
      </w:r>
      <w:r w:rsidRPr="0001437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(предложение 20</w:t>
      </w:r>
      <w:r w:rsidRPr="004D5099">
        <w:rPr>
          <w:rFonts w:ascii="Times New Roman" w:eastAsia="Calibri" w:hAnsi="Times New Roman" w:cs="Times New Roman"/>
          <w:sz w:val="28"/>
          <w:szCs w:val="28"/>
        </w:rPr>
        <w:t>), построенное на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согласования</w:t>
      </w:r>
      <w:r w:rsidRPr="004D5099">
        <w:rPr>
          <w:rFonts w:ascii="Times New Roman" w:eastAsia="Calibri" w:hAnsi="Times New Roman" w:cs="Times New Roman"/>
          <w:sz w:val="28"/>
          <w:szCs w:val="28"/>
        </w:rPr>
        <w:t>, синонимичным словосочетанием со связью управление. Напишите получившееся словосочетание.</w:t>
      </w:r>
    </w:p>
    <w:p w:rsidR="002F0763" w:rsidRPr="004D5099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014375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Среди предложений 26-33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 найдите предложение с обособленным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определением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. Напишите номер этого предложения. </w:t>
      </w:r>
    </w:p>
    <w:p w:rsidR="002F0763" w:rsidRPr="004D5099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63" w:rsidRPr="00D728F5" w:rsidRDefault="002F0763" w:rsidP="002F07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728F5">
        <w:rPr>
          <w:rFonts w:ascii="Times New Roman" w:eastAsia="Calibri" w:hAnsi="Times New Roman" w:cs="Times New Roman"/>
          <w:sz w:val="28"/>
          <w:szCs w:val="28"/>
        </w:rPr>
        <w:t>. Выпишите грам</w:t>
      </w:r>
      <w:r>
        <w:rPr>
          <w:rFonts w:ascii="Times New Roman" w:eastAsia="Calibri" w:hAnsi="Times New Roman" w:cs="Times New Roman"/>
          <w:sz w:val="28"/>
          <w:szCs w:val="28"/>
        </w:rPr>
        <w:t>матическую основу предложения 31</w:t>
      </w:r>
      <w:r w:rsidRPr="00D728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B6B" w:rsidRDefault="00BC081D" w:rsidP="002F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4C" w:rsidRDefault="001C064C" w:rsidP="002F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4C" w:rsidRDefault="001C064C" w:rsidP="001C064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C064C" w:rsidRPr="001C064C" w:rsidRDefault="001C064C" w:rsidP="001C064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C" w:rsidRDefault="001C064C" w:rsidP="001C064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90-100% выполненных заданий;</w:t>
      </w:r>
    </w:p>
    <w:p w:rsidR="001C064C" w:rsidRDefault="001C064C" w:rsidP="001C064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75-90% выполненных заданий;</w:t>
      </w:r>
    </w:p>
    <w:p w:rsidR="001C064C" w:rsidRDefault="001C064C" w:rsidP="001C064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50-75% выполненных заданий;</w:t>
      </w:r>
    </w:p>
    <w:p w:rsidR="001C064C" w:rsidRDefault="001C064C" w:rsidP="001C064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менее 50% выполненных заданий.</w:t>
      </w:r>
    </w:p>
    <w:p w:rsidR="001C064C" w:rsidRPr="002F0763" w:rsidRDefault="001C064C" w:rsidP="002F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64C" w:rsidRPr="002F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E"/>
    <w:rsid w:val="001C064C"/>
    <w:rsid w:val="002F0763"/>
    <w:rsid w:val="00606E91"/>
    <w:rsid w:val="00AF3F2E"/>
    <w:rsid w:val="00BC081D"/>
    <w:rsid w:val="00C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821"/>
  <w15:chartTrackingRefBased/>
  <w15:docId w15:val="{4DE4BF4D-D887-49EC-B7CD-DC235AA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user305pc0</cp:lastModifiedBy>
  <cp:revision>4</cp:revision>
  <dcterms:created xsi:type="dcterms:W3CDTF">2017-04-12T10:27:00Z</dcterms:created>
  <dcterms:modified xsi:type="dcterms:W3CDTF">2017-04-12T12:49:00Z</dcterms:modified>
</cp:coreProperties>
</file>