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A2" w:rsidRDefault="00AC1ED3" w:rsidP="008E17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Промежуточная аттестация </w:t>
      </w:r>
      <w:r w:rsidR="008E17A2">
        <w:rPr>
          <w:rFonts w:ascii="Times New Roman" w:hAnsi="Times New Roman" w:cs="Times New Roman"/>
          <w:sz w:val="32"/>
          <w:szCs w:val="32"/>
        </w:rPr>
        <w:t>по математике</w:t>
      </w:r>
      <w:r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="008E17A2">
        <w:rPr>
          <w:rFonts w:ascii="Times New Roman" w:hAnsi="Times New Roman" w:cs="Times New Roman"/>
          <w:sz w:val="32"/>
          <w:szCs w:val="32"/>
        </w:rPr>
        <w:t xml:space="preserve"> 8 класс</w:t>
      </w:r>
    </w:p>
    <w:p w:rsidR="008E17A2" w:rsidRDefault="00AC1ED3" w:rsidP="00AC1E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Демонстрационный вариант</w:t>
      </w:r>
    </w:p>
    <w:p w:rsidR="004E2F1C" w:rsidRPr="00EC2C12" w:rsidRDefault="00FE1CAA">
      <w:pPr>
        <w:rPr>
          <w:rFonts w:ascii="Times New Roman" w:hAnsi="Times New Roman" w:cs="Times New Roman"/>
          <w:sz w:val="32"/>
          <w:szCs w:val="32"/>
        </w:rPr>
      </w:pPr>
      <w:r w:rsidRPr="00EC2C12">
        <w:rPr>
          <w:rFonts w:ascii="Times New Roman" w:hAnsi="Times New Roman" w:cs="Times New Roman"/>
          <w:sz w:val="32"/>
          <w:szCs w:val="32"/>
        </w:rPr>
        <w:t>№1 Найдите значение выражения</w:t>
      </w:r>
    </w:p>
    <w:p w:rsidR="004E2F1C" w:rsidRPr="00EC2C12" w:rsidRDefault="00AC1ED3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25</m:t>
            </m:r>
          </m:den>
        </m:f>
      </m:oMath>
      <w:r w:rsidR="004E2F1C" w:rsidRPr="00EC2C12">
        <w:rPr>
          <w:rFonts w:ascii="Times New Roman" w:eastAsiaTheme="minorEastAsia" w:hAnsi="Times New Roman" w:cs="Times New Roman"/>
          <w:sz w:val="32"/>
          <w:szCs w:val="32"/>
        </w:rPr>
        <w:t xml:space="preserve">. Если </w:t>
      </w:r>
      <w:r w:rsidR="004E2F1C" w:rsidRPr="00EC2C12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="004E2F1C" w:rsidRPr="00AC1ED3">
        <w:rPr>
          <w:rFonts w:ascii="Times New Roman" w:eastAsiaTheme="minorEastAsia" w:hAnsi="Times New Roman" w:cs="Times New Roman"/>
          <w:sz w:val="32"/>
          <w:szCs w:val="32"/>
        </w:rPr>
        <w:t xml:space="preserve"> =13</w:t>
      </w:r>
      <w:r w:rsidR="004E2F1C" w:rsidRPr="00EC2C12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 w:rsidR="00EC2C12" w:rsidRPr="00EC2C12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="00EC2C12" w:rsidRPr="00AC1ED3">
        <w:rPr>
          <w:rFonts w:ascii="Times New Roman" w:eastAsiaTheme="minorEastAsia" w:hAnsi="Times New Roman" w:cs="Times New Roman"/>
          <w:sz w:val="32"/>
          <w:szCs w:val="32"/>
        </w:rPr>
        <w:t>=12.</w:t>
      </w:r>
    </w:p>
    <w:p w:rsidR="004E2F1C" w:rsidRPr="00AC1ED3" w:rsidRDefault="004E2F1C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 xml:space="preserve">№2 Решите уравнение: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-7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-18=0</m:t>
        </m:r>
      </m:oMath>
    </w:p>
    <w:p w:rsidR="004E2F1C" w:rsidRPr="00EC2C12" w:rsidRDefault="004E2F1C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 xml:space="preserve">№3 Сократите дробь: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(a-2)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2b(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-4a+4)</m:t>
            </m:r>
          </m:den>
        </m:f>
      </m:oMath>
    </w:p>
    <w:p w:rsidR="004E2F1C" w:rsidRPr="00AC1ED3" w:rsidRDefault="004E2F1C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>№4 Упростите : 12</w:t>
      </w:r>
      <w:r w:rsidRPr="00EC2C12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AC1ED3">
        <w:rPr>
          <w:rFonts w:ascii="Times New Roman" w:eastAsiaTheme="minorEastAsia" w:hAnsi="Times New Roman" w:cs="Times New Roman"/>
          <w:sz w:val="32"/>
          <w:szCs w:val="32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+3)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</w:p>
    <w:p w:rsidR="004E2F1C" w:rsidRPr="00AC1ED3" w:rsidRDefault="004E2F1C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>№5 Решите неравенство: 4</w:t>
      </w:r>
      <w:r w:rsidRPr="00EC2C12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AC1ED3">
        <w:rPr>
          <w:rFonts w:ascii="Times New Roman" w:eastAsiaTheme="minorEastAsia" w:hAnsi="Times New Roman" w:cs="Times New Roman"/>
          <w:sz w:val="32"/>
          <w:szCs w:val="32"/>
        </w:rPr>
        <w:t>+14&gt;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t>-2 -0,8</w:t>
      </w:r>
      <w:r w:rsidRPr="00EC2C12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</w:p>
    <w:p w:rsidR="00F127DA" w:rsidRPr="00EC2C12" w:rsidRDefault="004E2F1C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>№</w:t>
      </w:r>
      <w:r w:rsidR="00F127DA" w:rsidRPr="00EC2C12">
        <w:rPr>
          <w:rFonts w:ascii="Times New Roman" w:eastAsiaTheme="minorEastAsia" w:hAnsi="Times New Roman" w:cs="Times New Roman"/>
          <w:sz w:val="32"/>
          <w:szCs w:val="32"/>
        </w:rPr>
        <w:t xml:space="preserve">6 Расположите числа в порядке убывания 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e>
        </m:rad>
      </m:oMath>
      <w:r w:rsidR="00F127DA" w:rsidRPr="00EC2C12">
        <w:rPr>
          <w:rFonts w:ascii="Times New Roman" w:eastAsiaTheme="minorEastAsia" w:hAnsi="Times New Roman" w:cs="Times New Roman"/>
          <w:sz w:val="32"/>
          <w:szCs w:val="32"/>
        </w:rPr>
        <w:t>; 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</m:rad>
      </m:oMath>
      <w:r w:rsidR="00F127DA" w:rsidRPr="00EC2C12">
        <w:rPr>
          <w:rFonts w:ascii="Times New Roman" w:eastAsiaTheme="minorEastAsia" w:hAnsi="Times New Roman" w:cs="Times New Roman"/>
          <w:sz w:val="32"/>
          <w:szCs w:val="32"/>
        </w:rPr>
        <w:t>; 5,5.</w:t>
      </w:r>
    </w:p>
    <w:p w:rsidR="00F127DA" w:rsidRPr="00EC2C12" w:rsidRDefault="00F127DA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>№7 Какие из следующих утверждений верны?</w:t>
      </w:r>
    </w:p>
    <w:p w:rsidR="00F127DA" w:rsidRPr="00EC2C12" w:rsidRDefault="00F127DA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>1) Если два угла одного треугольника равны двум углам другого треугольника, то такие треугольники подобны.</w:t>
      </w:r>
    </w:p>
    <w:p w:rsidR="00F127DA" w:rsidRPr="00EC2C12" w:rsidRDefault="00F127DA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>2) Вертикальные углы равны.</w:t>
      </w:r>
    </w:p>
    <w:p w:rsidR="00F127DA" w:rsidRPr="00EC2C12" w:rsidRDefault="00F127DA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>3) Любая биссектриса равнобедренного треугольника является его медианой.</w:t>
      </w:r>
    </w:p>
    <w:p w:rsidR="00F127DA" w:rsidRPr="00EC2C12" w:rsidRDefault="00F127DA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 xml:space="preserve">№8 </w:t>
      </w:r>
      <w:proofErr w:type="gramStart"/>
      <w:r w:rsidRPr="00EC2C12">
        <w:rPr>
          <w:rFonts w:ascii="Times New Roman" w:eastAsiaTheme="minorEastAsia" w:hAnsi="Times New Roman" w:cs="Times New Roman"/>
          <w:sz w:val="32"/>
          <w:szCs w:val="32"/>
        </w:rPr>
        <w:t>В</w:t>
      </w:r>
      <w:proofErr w:type="gramEnd"/>
      <w:r w:rsidRPr="00EC2C12">
        <w:rPr>
          <w:rFonts w:ascii="Times New Roman" w:eastAsiaTheme="minorEastAsia" w:hAnsi="Times New Roman" w:cs="Times New Roman"/>
          <w:sz w:val="32"/>
          <w:szCs w:val="32"/>
        </w:rPr>
        <w:t xml:space="preserve"> треугольнике одна из сторон равна 10, а опущенная высота на неё равна 5. Найдите площадь треугольника.</w:t>
      </w:r>
    </w:p>
    <w:p w:rsidR="00F127DA" w:rsidRPr="00EC2C12" w:rsidRDefault="00F127DA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№9 Решите неравенство 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+x≥0.</m:t>
        </m:r>
      </m:oMath>
    </w:p>
    <w:p w:rsidR="00F127DA" w:rsidRPr="00EC2C12" w:rsidRDefault="00F127DA" w:rsidP="00F127DA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>№10 Уста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>но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>ви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>те со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>от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>вет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>ствие между гра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>фи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>ка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>ми функ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>ций и фор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>му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>ла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>ми, ко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>то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>рые их за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>да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softHyphen/>
        <w:t xml:space="preserve">ют. </w:t>
      </w:r>
    </w:p>
    <w:p w:rsidR="00F127DA" w:rsidRPr="00EC2C12" w:rsidRDefault="00F127DA" w:rsidP="00F127DA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29275" cy="1857375"/>
            <wp:effectExtent l="0" t="0" r="9525" b="9525"/>
            <wp:docPr id="6" name="Рисунок 6" descr="https://oge.sdamgia.ru/get_file?id=7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78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DA" w:rsidRPr="00EC2C12" w:rsidRDefault="00F127DA" w:rsidP="00F127DA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> 1)</w:t>
      </w:r>
      <w:r w:rsidRPr="00EC2C12"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Pr="00AC1ED3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 w:rsidR="00EC2C12" w:rsidRPr="00EC2C12"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EC2C12" w:rsidRPr="00EC2C12" w:rsidRDefault="00EC2C12" w:rsidP="00F127DA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>2)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y</m:t>
        </m:r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EC2C12"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EC2C12" w:rsidRPr="00EC2C12" w:rsidRDefault="00EC2C12" w:rsidP="00F127DA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>3)</w:t>
      </w:r>
      <w:r w:rsidRPr="00EC2C12"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Pr="00AC1ED3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e>
        </m:rad>
      </m:oMath>
      <w:r w:rsidRPr="00EC2C12"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EC2C12" w:rsidRPr="00AC1ED3" w:rsidRDefault="00EC2C12" w:rsidP="00F127DA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>4)</w:t>
      </w:r>
      <w:r w:rsidRPr="00EC2C12"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Pr="00AC1ED3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den>
        </m:f>
      </m:oMath>
      <w:r w:rsidRPr="00AC1ED3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F127DA" w:rsidRPr="00EC2C12" w:rsidRDefault="00F127DA" w:rsidP="00F127DA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t>Ответ ука</w:t>
      </w: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softHyphen/>
        <w:t>жи</w:t>
      </w: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softHyphen/>
        <w:t>те в виде по</w:t>
      </w: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softHyphen/>
        <w:t>сле</w:t>
      </w: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softHyphen/>
        <w:t>до</w:t>
      </w: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softHyphen/>
        <w:t>ва</w:t>
      </w: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softHyphen/>
        <w:t>тель</w:t>
      </w: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softHyphen/>
        <w:t>но</w:t>
      </w: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softHyphen/>
        <w:t>сти цифр без про</w:t>
      </w: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softHyphen/>
        <w:t>бе</w:t>
      </w: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softHyphen/>
        <w:t>лов и за</w:t>
      </w: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softHyphen/>
        <w:t>пя</w:t>
      </w: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softHyphen/>
        <w:t>тых в ука</w:t>
      </w: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softHyphen/>
        <w:t>зан</w:t>
      </w: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softHyphen/>
        <w:t>ном по</w:t>
      </w: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softHyphen/>
        <w:t>ряд</w:t>
      </w:r>
      <w:r w:rsidRPr="00EC2C12">
        <w:rPr>
          <w:rFonts w:ascii="Times New Roman" w:eastAsiaTheme="minorEastAsia" w:hAnsi="Times New Roman" w:cs="Times New Roman"/>
          <w:i/>
          <w:iCs/>
          <w:sz w:val="32"/>
          <w:szCs w:val="32"/>
        </w:rPr>
        <w:softHyphen/>
        <w:t xml:space="preserve">ке. </w:t>
      </w:r>
    </w:p>
    <w:p w:rsidR="00F127DA" w:rsidRPr="00EC2C12" w:rsidRDefault="00F127DA" w:rsidP="00F127DA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45"/>
      </w:tblGrid>
      <w:tr w:rsidR="00F127DA" w:rsidRPr="00EC2C12" w:rsidTr="00F127DA">
        <w:trPr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F127DA" w:rsidRPr="00EC2C12" w:rsidRDefault="00F127DA" w:rsidP="00F127DA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EC2C12">
              <w:rPr>
                <w:rFonts w:ascii="Times New Roman" w:eastAsiaTheme="minorEastAsia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300" w:type="dxa"/>
            <w:vAlign w:val="center"/>
            <w:hideMark/>
          </w:tcPr>
          <w:p w:rsidR="00F127DA" w:rsidRPr="00EC2C12" w:rsidRDefault="00F127DA" w:rsidP="00F127DA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EC2C12">
              <w:rPr>
                <w:rFonts w:ascii="Times New Roman" w:eastAsiaTheme="minorEastAsia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300" w:type="dxa"/>
            <w:vAlign w:val="center"/>
            <w:hideMark/>
          </w:tcPr>
          <w:p w:rsidR="00F127DA" w:rsidRPr="00EC2C12" w:rsidRDefault="00F127DA" w:rsidP="00F127DA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EC2C12">
              <w:rPr>
                <w:rFonts w:ascii="Times New Roman" w:eastAsiaTheme="minorEastAsia" w:hAnsi="Times New Roman" w:cs="Times New Roman"/>
                <w:sz w:val="32"/>
                <w:szCs w:val="32"/>
              </w:rPr>
              <w:t>В</w:t>
            </w:r>
          </w:p>
        </w:tc>
      </w:tr>
      <w:tr w:rsidR="00F127DA" w:rsidRPr="00EC2C12" w:rsidTr="00F127DA">
        <w:trPr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F127DA" w:rsidRPr="00EC2C12" w:rsidRDefault="00F127DA" w:rsidP="00F127DA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EC2C12">
              <w:rPr>
                <w:rFonts w:ascii="Times New Roman" w:eastAsiaTheme="minorEastAsia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127DA" w:rsidRPr="00EC2C12" w:rsidRDefault="00F127DA" w:rsidP="00F127DA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EC2C12">
              <w:rPr>
                <w:rFonts w:ascii="Times New Roman" w:eastAsiaTheme="minorEastAsia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127DA" w:rsidRPr="00EC2C12" w:rsidRDefault="00F127DA" w:rsidP="00F127DA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EC2C12">
              <w:rPr>
                <w:rFonts w:ascii="Times New Roman" w:eastAsiaTheme="minorEastAsia" w:hAnsi="Times New Roman" w:cs="Times New Roman"/>
                <w:sz w:val="32"/>
                <w:szCs w:val="32"/>
              </w:rPr>
              <w:t> </w:t>
            </w:r>
          </w:p>
        </w:tc>
      </w:tr>
    </w:tbl>
    <w:p w:rsidR="00F127DA" w:rsidRPr="00EC2C12" w:rsidRDefault="00EC2C12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Часть 2</w:t>
      </w:r>
    </w:p>
    <w:p w:rsidR="00EC2C12" w:rsidRPr="00EC2C12" w:rsidRDefault="00EC2C12">
      <w:pPr>
        <w:rPr>
          <w:rFonts w:ascii="Times New Roman" w:eastAsiaTheme="minorEastAsia" w:hAnsi="Times New Roman" w:cs="Times New Roman"/>
          <w:sz w:val="32"/>
          <w:szCs w:val="32"/>
        </w:rPr>
      </w:pPr>
      <w:r w:rsidRPr="00EC2C12">
        <w:rPr>
          <w:rFonts w:ascii="Times New Roman" w:eastAsiaTheme="minorEastAsia" w:hAnsi="Times New Roman" w:cs="Times New Roman"/>
          <w:sz w:val="32"/>
          <w:szCs w:val="32"/>
        </w:rPr>
        <w:t xml:space="preserve">№1(2б)  Найдите значение выражения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sup>
            </m:sSup>
          </m:den>
        </m:f>
      </m:oMath>
      <w:r w:rsidRPr="00EC2C12">
        <w:rPr>
          <w:rFonts w:ascii="Times New Roman" w:eastAsiaTheme="minorEastAsia" w:hAnsi="Times New Roman" w:cs="Times New Roman"/>
          <w:sz w:val="32"/>
          <w:szCs w:val="32"/>
        </w:rPr>
        <w:t xml:space="preserve"> , если </w:t>
      </w:r>
      <w:r w:rsidRPr="00EC2C12"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  <w:r w:rsidRPr="00EC2C12">
        <w:rPr>
          <w:rFonts w:ascii="Times New Roman" w:eastAsiaTheme="minorEastAsia" w:hAnsi="Times New Roman" w:cs="Times New Roman"/>
          <w:sz w:val="32"/>
          <w:szCs w:val="32"/>
        </w:rPr>
        <w:t>= 0,5.</w:t>
      </w:r>
    </w:p>
    <w:p w:rsidR="00EC2C12" w:rsidRPr="008E17A2" w:rsidRDefault="00EC2C12">
      <w:pPr>
        <w:rPr>
          <w:rFonts w:ascii="Times New Roman" w:eastAsiaTheme="minorEastAsia" w:hAnsi="Times New Roman" w:cs="Times New Roman"/>
          <w:sz w:val="32"/>
          <w:szCs w:val="32"/>
        </w:rPr>
      </w:pPr>
      <w:r w:rsidRPr="008E17A2">
        <w:rPr>
          <w:rFonts w:ascii="Times New Roman" w:eastAsiaTheme="minorEastAsia" w:hAnsi="Times New Roman" w:cs="Times New Roman"/>
          <w:sz w:val="32"/>
          <w:szCs w:val="32"/>
        </w:rPr>
        <w:t xml:space="preserve">№2(3б) </w:t>
      </w:r>
      <w:r w:rsidR="008E17A2" w:rsidRPr="008E17A2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4-3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y+4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:(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4-y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y+4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y-4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</m:oMath>
      <w:r w:rsidR="008E17A2" w:rsidRPr="008E17A2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EC2C12" w:rsidRPr="008E17A2" w:rsidRDefault="00EC2C12">
      <w:pPr>
        <w:rPr>
          <w:rFonts w:ascii="Times New Roman" w:eastAsiaTheme="minorEastAsia" w:hAnsi="Times New Roman" w:cs="Times New Roman"/>
          <w:sz w:val="32"/>
          <w:szCs w:val="32"/>
        </w:rPr>
      </w:pPr>
      <w:r w:rsidRPr="008E17A2">
        <w:rPr>
          <w:rFonts w:ascii="Times New Roman" w:eastAsiaTheme="minorEastAsia" w:hAnsi="Times New Roman" w:cs="Times New Roman"/>
          <w:sz w:val="32"/>
          <w:szCs w:val="32"/>
        </w:rPr>
        <w:t xml:space="preserve">№3(3б) </w:t>
      </w:r>
      <w:r w:rsidR="008E17A2" w:rsidRPr="008E17A2">
        <w:rPr>
          <w:rFonts w:ascii="Times New Roman" w:eastAsiaTheme="minorEastAsia" w:hAnsi="Times New Roman" w:cs="Times New Roman"/>
          <w:sz w:val="32"/>
          <w:szCs w:val="32"/>
        </w:rPr>
        <w:t>Расстояние между пристанями 40 км. Теплоход проплывает от одной пристани до другой и возвращается обратно за 3 ч 40 мин. Найдите скорость течения реки, если собственная скорость теплохода 22 км/ч.</w:t>
      </w:r>
    </w:p>
    <w:p w:rsidR="00EC2C12" w:rsidRPr="008E17A2" w:rsidRDefault="00EC2C12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4E2F1C" w:rsidRPr="008E17A2" w:rsidRDefault="004E2F1C">
      <w:pPr>
        <w:rPr>
          <w:rFonts w:ascii="Times New Roman" w:eastAsiaTheme="minorEastAsia" w:hAnsi="Times New Roman" w:cs="Times New Roman"/>
          <w:sz w:val="32"/>
          <w:szCs w:val="32"/>
          <w:u w:val="single"/>
        </w:rPr>
      </w:pPr>
    </w:p>
    <w:p w:rsidR="004E2F1C" w:rsidRPr="00F127DA" w:rsidRDefault="004E2F1C">
      <w:pPr>
        <w:rPr>
          <w:rFonts w:eastAsiaTheme="minorEastAsia"/>
          <w:u w:val="single"/>
        </w:rPr>
      </w:pPr>
    </w:p>
    <w:sectPr w:rsidR="004E2F1C" w:rsidRPr="00F127DA" w:rsidSect="00FE1C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AA"/>
    <w:rsid w:val="004E2F1C"/>
    <w:rsid w:val="00827B5A"/>
    <w:rsid w:val="008E17A2"/>
    <w:rsid w:val="00AC1ED3"/>
    <w:rsid w:val="00CE6E73"/>
    <w:rsid w:val="00EC2C12"/>
    <w:rsid w:val="00F127DA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CEBE"/>
  <w15:chartTrackingRefBased/>
  <w15:docId w15:val="{3727D8A7-A144-4666-B05F-E008BB21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1C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user306pc0</dc:creator>
  <cp:keywords/>
  <dc:description/>
  <cp:lastModifiedBy>user305pc0</cp:lastModifiedBy>
  <cp:revision>2</cp:revision>
  <dcterms:created xsi:type="dcterms:W3CDTF">2017-04-11T05:55:00Z</dcterms:created>
  <dcterms:modified xsi:type="dcterms:W3CDTF">2017-04-18T12:50:00Z</dcterms:modified>
</cp:coreProperties>
</file>